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-633094</wp:posOffset>
            </wp:positionH>
            <wp:positionV relativeFrom="paragraph">
              <wp:posOffset>-1447164</wp:posOffset>
            </wp:positionV>
            <wp:extent cx="7782560" cy="1481455"/>
            <wp:effectExtent b="0" l="0" r="0" t="0"/>
            <wp:wrapNone/>
            <wp:docPr descr="图片" id="20" name="image1.jpg"/>
            <a:graphic>
              <a:graphicData uri="http://schemas.openxmlformats.org/drawingml/2006/picture">
                <pic:pic>
                  <pic:nvPicPr>
                    <pic:cNvPr descr="图片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1481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8" w:line="259" w:lineRule="auto"/>
        <w:ind w:right="1839" w:firstLine="0"/>
        <w:jc w:val="center"/>
        <w:rPr>
          <w:rFonts w:ascii="Lantinghei SC Demibold" w:cs="Lantinghei SC Demibold" w:eastAsia="Lantinghei SC Demibold" w:hAnsi="Lantinghei SC Demibold"/>
          <w:sz w:val="36"/>
          <w:szCs w:val="36"/>
        </w:rPr>
      </w:pPr>
      <w:r w:rsidDel="00000000" w:rsidR="00000000" w:rsidRPr="00000000">
        <w:rPr>
          <w:rFonts w:ascii="Lantinghei SC Demibold" w:cs="Lantinghei SC Demibold" w:eastAsia="Lantinghei SC Demibold" w:hAnsi="Lantinghei SC Demibold"/>
          <w:sz w:val="36"/>
          <w:szCs w:val="36"/>
          <w:rtl w:val="0"/>
        </w:rPr>
        <w:t xml:space="preserve">2024 6th Japan International Design Pioneer Award</w:t>
      </w:r>
    </w:p>
    <w:p w:rsidR="00000000" w:rsidDel="00000000" w:rsidP="00000000" w:rsidRDefault="00000000" w:rsidRPr="00000000" w14:paraId="00000006">
      <w:pPr>
        <w:spacing w:before="8" w:line="259" w:lineRule="auto"/>
        <w:ind w:right="1839" w:firstLine="0"/>
        <w:jc w:val="center"/>
        <w:rPr>
          <w:rFonts w:ascii="Lantinghei SC Demibold" w:cs="Lantinghei SC Demibold" w:eastAsia="Lantinghei SC Demibold" w:hAnsi="Lantinghei SC Demibold"/>
          <w:sz w:val="36"/>
          <w:szCs w:val="36"/>
        </w:rPr>
      </w:pPr>
      <w:r w:rsidDel="00000000" w:rsidR="00000000" w:rsidRPr="00000000">
        <w:rPr>
          <w:rFonts w:ascii="Lantinghei SC Demibold" w:cs="Lantinghei SC Demibold" w:eastAsia="Lantinghei SC Demibold" w:hAnsi="Lantinghei SC Demibold"/>
          <w:sz w:val="36"/>
          <w:szCs w:val="36"/>
          <w:rtl w:val="0"/>
        </w:rPr>
        <w:t xml:space="preserve">Professional Award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7" w:line="240" w:lineRule="auto"/>
        <w:ind w:left="0" w:right="0" w:firstLine="0"/>
        <w:jc w:val="left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7.0" w:type="dxa"/>
        <w:jc w:val="left"/>
        <w:tblInd w:w="137.0" w:type="dxa"/>
        <w:tblBorders>
          <w:top w:color="211513" w:space="0" w:sz="8" w:val="single"/>
          <w:left w:color="211513" w:space="0" w:sz="8" w:val="single"/>
          <w:bottom w:color="211513" w:space="0" w:sz="8" w:val="single"/>
          <w:right w:color="211513" w:space="0" w:sz="8" w:val="single"/>
          <w:insideH w:color="211513" w:space="0" w:sz="8" w:val="single"/>
          <w:insideV w:color="211513" w:space="0" w:sz="8" w:val="single"/>
        </w:tblBorders>
        <w:tblLayout w:type="fixed"/>
        <w:tblLook w:val="0000"/>
      </w:tblPr>
      <w:tblGrid>
        <w:gridCol w:w="2006"/>
        <w:gridCol w:w="3188"/>
        <w:gridCol w:w="1186"/>
        <w:gridCol w:w="284"/>
        <w:gridCol w:w="899"/>
        <w:gridCol w:w="2304"/>
        <w:tblGridChange w:id="0">
          <w:tblGrid>
            <w:gridCol w:w="2006"/>
            <w:gridCol w:w="3188"/>
            <w:gridCol w:w="1186"/>
            <w:gridCol w:w="284"/>
            <w:gridCol w:w="899"/>
            <w:gridCol w:w="2304"/>
          </w:tblGrid>
        </w:tblGridChange>
      </w:tblGrid>
      <w:tr>
        <w:trPr>
          <w:cantSplit w:val="0"/>
          <w:trHeight w:val="893" w:hRule="atLeast"/>
          <w:tblHeader w:val="0"/>
        </w:trPr>
        <w:tc>
          <w:tcPr>
            <w:gridSpan w:val="6"/>
            <w:tcBorders>
              <w:top w:color="211513" w:space="0" w:sz="8" w:val="single"/>
              <w:left w:color="211513" w:space="0" w:sz="8" w:val="single"/>
              <w:bottom w:color="211513" w:space="0" w:sz="8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6" w:line="240" w:lineRule="auto"/>
              <w:ind w:left="3504" w:right="3719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General Information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tcBorders>
              <w:top w:color="211513" w:space="0" w:sz="8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8" w:line="240" w:lineRule="auto"/>
              <w:ind w:left="206" w:right="287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513" w:space="0" w:sz="8" w:val="single"/>
              <w:left w:color="211513" w:space="0" w:sz="4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513" w:space="0" w:sz="8" w:val="single"/>
              <w:left w:color="211513" w:space="0" w:sz="4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8" w:line="240" w:lineRule="auto"/>
              <w:ind w:left="356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8" w:val="single"/>
              <w:left w:color="211513" w:space="0" w:sz="4" w:val="single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218" w:right="287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Legal Representative</w:t>
            </w:r>
          </w:p>
        </w:tc>
        <w:tc>
          <w:tcPr>
            <w:gridSpan w:val="2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</w:tc>
        <w:tc>
          <w:tcPr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1" w:line="240" w:lineRule="auto"/>
              <w:ind w:left="284" w:right="287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 Name</w:t>
            </w:r>
          </w:p>
        </w:tc>
        <w:tc>
          <w:tcPr>
            <w:gridSpan w:val="5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9" w:line="240" w:lineRule="auto"/>
              <w:ind w:left="284" w:right="287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 Address</w:t>
            </w:r>
          </w:p>
        </w:tc>
        <w:tc>
          <w:tcPr>
            <w:gridSpan w:val="5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" w:line="240" w:lineRule="auto"/>
              <w:ind w:left="225" w:right="287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" w:line="240" w:lineRule="auto"/>
              <w:ind w:left="321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1" w:line="240" w:lineRule="auto"/>
              <w:ind w:left="172" w:right="287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2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8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0" w:firstLine="0"/>
              <w:jc w:val="left"/>
              <w:rPr>
                <w:rFonts w:ascii="Microsoft Yahei" w:cs="Microsoft Yahei" w:eastAsia="Microsoft Yahei" w:hAnsi="Microsoft Yahe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8" w:right="287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 Introduction</w:t>
            </w:r>
          </w:p>
        </w:tc>
        <w:tc>
          <w:tcPr>
            <w:gridSpan w:val="5"/>
            <w:tcBorders>
              <w:top w:color="211513" w:space="0" w:sz="4" w:val="single"/>
              <w:left w:color="211513" w:space="0" w:sz="4" w:val="single"/>
              <w:bottom w:color="211513" w:space="0" w:sz="8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8" w:type="default"/>
          <w:footerReference r:id="rId9" w:type="default"/>
          <w:pgSz w:h="16840" w:w="11910" w:orient="portrait"/>
          <w:pgMar w:bottom="500" w:top="2280" w:left="960" w:right="960" w:header="14" w:footer="306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4.0" w:type="dxa"/>
        <w:jc w:val="left"/>
        <w:tblInd w:w="137.0" w:type="dxa"/>
        <w:tblBorders>
          <w:top w:color="211513" w:space="0" w:sz="8" w:val="single"/>
          <w:left w:color="211513" w:space="0" w:sz="8" w:val="single"/>
          <w:bottom w:color="211513" w:space="0" w:sz="8" w:val="single"/>
          <w:right w:color="211513" w:space="0" w:sz="8" w:val="single"/>
          <w:insideH w:color="211513" w:space="0" w:sz="8" w:val="single"/>
          <w:insideV w:color="211513" w:space="0" w:sz="8" w:val="single"/>
        </w:tblBorders>
        <w:tblLayout w:type="fixed"/>
        <w:tblLook w:val="0000"/>
      </w:tblPr>
      <w:tblGrid>
        <w:gridCol w:w="1853"/>
        <w:gridCol w:w="1850"/>
        <w:gridCol w:w="3810"/>
        <w:gridCol w:w="2671"/>
        <w:tblGridChange w:id="0">
          <w:tblGrid>
            <w:gridCol w:w="1853"/>
            <w:gridCol w:w="1850"/>
            <w:gridCol w:w="3810"/>
            <w:gridCol w:w="2671"/>
          </w:tblGrid>
        </w:tblGridChange>
      </w:tblGrid>
      <w:tr>
        <w:trPr>
          <w:cantSplit w:val="0"/>
          <w:trHeight w:val="920" w:hRule="atLeast"/>
          <w:tblHeader w:val="0"/>
        </w:trPr>
        <w:tc>
          <w:tcPr>
            <w:gridSpan w:val="4"/>
            <w:tcBorders>
              <w:top w:color="211513" w:space="0" w:sz="8" w:val="single"/>
              <w:left w:color="211513" w:space="0" w:sz="8" w:val="single"/>
              <w:bottom w:color="211513" w:space="0" w:sz="8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8" w:line="240" w:lineRule="auto"/>
              <w:ind w:left="3463" w:right="3587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tcBorders>
              <w:top w:color="211513" w:space="0" w:sz="8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4" w:line="240" w:lineRule="auto"/>
              <w:ind w:left="310" w:right="288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8" w:val="single"/>
              <w:left w:color="211513" w:space="0" w:sz="4" w:val="single"/>
              <w:bottom w:color="211513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5" w:line="240" w:lineRule="auto"/>
              <w:ind w:left="376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ntinghei SC Extralight" w:cs="Lantinghei SC Extralight" w:eastAsia="Lantinghei SC Extralight" w:hAnsi="Lantinghei SC Extra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Interior Design</w:t>
            </w: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8" w:val="single"/>
              <w:left w:color="000000" w:space="0" w:sz="0" w:val="nil"/>
              <w:bottom w:color="211513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5" w:line="240" w:lineRule="auto"/>
              <w:ind w:left="1044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ntinghei SC Extralight" w:cs="Lantinghei SC Extralight" w:eastAsia="Lantinghei SC Extralight" w:hAnsi="Lantinghei SC Extra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Architectural Design</w:t>
            </w: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8" w:val="single"/>
              <w:left w:color="000000" w:space="0" w:sz="0" w:val="nil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5" w:line="240" w:lineRule="auto"/>
              <w:ind w:left="607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ntinghei SC Extralight" w:cs="Lantinghei SC Extralight" w:eastAsia="Lantinghei SC Extralight" w:hAnsi="Lantinghei SC Extra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Product Design</w:t>
            </w: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1" w:line="240" w:lineRule="auto"/>
              <w:ind w:left="310" w:right="288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Categories</w:t>
            </w: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（Interior）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374" w:right="212" w:firstLine="0"/>
              <w:jc w:val="both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Hotel &amp; Club Space□ Cultural Space &amp; Office□ Soft Decoration□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000000" w:space="0" w:sz="0" w:val="nil"/>
              <w:bottom w:color="211513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99" w:right="-15" w:firstLine="0"/>
              <w:jc w:val="both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Restaurant &amp; Cafeteria□   Commercial Space &amp; Exhibitions□ Real estate sales□   Villa Space□ B&amp;B hotel Space□ showroom□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000000" w:space="0" w:sz="0" w:val="nil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477" w:right="862" w:firstLine="0"/>
              <w:jc w:val="both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Entertainment Space□ Residential Space□ Lighting Design□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Categories</w:t>
            </w: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（</w:t>
            </w:r>
            <w:r w:rsidDel="00000000" w:rsidR="00000000" w:rsidRPr="00000000">
              <w:rPr>
                <w:rFonts w:ascii="Lantinghei SC Extralight" w:cs="Lantinghei SC Extralight" w:eastAsia="Lantinghei SC Extralight" w:hAnsi="Lantinghei SC Extra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Architecture</w:t>
            </w: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0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Architecture□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000000" w:space="0" w:sz="0" w:val="nil"/>
              <w:bottom w:color="211513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3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landscape□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000000" w:space="0" w:sz="0" w:val="nil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3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Green architecture□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0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4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Categories</w:t>
            </w: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（Product）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211513" w:space="0" w:sz="4" w:val="single"/>
              <w:bottom w:color="211513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4" w:lineRule="auto"/>
              <w:ind w:left="374" w:right="212" w:firstLine="0"/>
              <w:jc w:val="both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Smart home□ Digital product□ New materials□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000000" w:space="0" w:sz="0" w:val="nil"/>
              <w:bottom w:color="211513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34"/>
              </w:tabs>
              <w:spacing w:after="0" w:before="1" w:line="324" w:lineRule="auto"/>
              <w:ind w:left="199" w:right="394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Cultural &amp; Creative product□</w:t>
              <w:tab/>
              <w:t xml:space="preserve">Furniture□ Industrial product □   Decoration□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34"/>
              </w:tabs>
              <w:spacing w:after="0" w:before="3" w:line="240" w:lineRule="auto"/>
              <w:ind w:left="199" w:right="-15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Bathroom product□</w:t>
              <w:tab/>
              <w:t xml:space="preserve">Kitchen product□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11513" w:space="0" w:sz="4" w:val="single"/>
              <w:left w:color="000000" w:space="0" w:sz="0" w:val="nil"/>
              <w:bottom w:color="211513" w:space="0" w:sz="4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4" w:lineRule="auto"/>
              <w:ind w:left="17" w:right="1759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Lamp□ Electric device□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4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Packaging design□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6" w:hRule="atLeast"/>
          <w:tblHeader w:val="0"/>
        </w:trPr>
        <w:tc>
          <w:tcPr>
            <w:tcBorders>
              <w:top w:color="211513" w:space="0" w:sz="4" w:val="single"/>
              <w:left w:color="211513" w:space="0" w:sz="8" w:val="single"/>
              <w:bottom w:color="211513" w:space="0" w:sz="8" w:val="single"/>
              <w:right w:color="211513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10" w:right="288" w:firstLine="0"/>
              <w:jc w:val="center"/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微软雅黑 Light" w:cs="微软雅黑 Light" w:eastAsia="微软雅黑 Light" w:hAnsi="微软雅黑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11513" w:space="0" w:sz="4" w:val="single"/>
              <w:left w:color="211513" w:space="0" w:sz="4" w:val="single"/>
              <w:bottom w:color="211513" w:space="0" w:sz="8" w:val="single"/>
              <w:right w:color="211513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500" w:top="2280" w:left="960" w:right="960" w:header="14" w:footer="30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icrosoft Yahe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ntinghei SC Extralight"/>
  <w:font w:name="微软雅黑 Light"/>
  <w:font w:name="Lantinghei SC Demi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10312400</wp:posOffset>
              </wp:positionV>
              <wp:extent cx="7560310" cy="38100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0608" y="3594263"/>
                        <a:ext cx="7550785" cy="371475"/>
                      </a:xfrm>
                      <a:prstGeom prst="rect">
                        <a:avLst/>
                      </a:prstGeom>
                      <a:solidFill>
                        <a:srgbClr val="E9D02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10312400</wp:posOffset>
              </wp:positionV>
              <wp:extent cx="7560310" cy="381000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310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2425700</wp:posOffset>
              </wp:positionH>
              <wp:positionV relativeFrom="paragraph">
                <wp:posOffset>10388600</wp:posOffset>
              </wp:positionV>
              <wp:extent cx="1475105" cy="20574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13210" y="3681893"/>
                        <a:ext cx="1465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92.00000762939453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HYPERLINK "http://www.idpa-japan.com/" \h </w:t>
                          </w: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161717"/>
                              <w:sz w:val="22"/>
                              <w:vertAlign w:val="baseline"/>
                            </w:rPr>
                            <w:t xml:space="preserve">www.idpa-japan.com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2425700</wp:posOffset>
              </wp:positionH>
              <wp:positionV relativeFrom="paragraph">
                <wp:posOffset>10388600</wp:posOffset>
              </wp:positionV>
              <wp:extent cx="1475105" cy="205740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5105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、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微软雅黑 Light" w:cs="微软雅黑 Light" w:eastAsia="微软雅黑 Light" w:hAnsi="微软雅黑 Light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1"/>
    <w:qFormat w:val="1"/>
    <w:pPr>
      <w:widowControl w:val="0"/>
      <w:autoSpaceDE w:val="0"/>
      <w:autoSpaceDN w:val="0"/>
      <w:spacing w:after="0" w:before="0" w:line="240" w:lineRule="auto"/>
      <w:ind w:left="0" w:right="0"/>
      <w:jc w:val="left"/>
    </w:pPr>
    <w:rPr>
      <w:rFonts w:ascii="微软雅黑 Light" w:cs="微软雅黑 Light" w:eastAsia="微软雅黑 Light" w:hAnsi="微软雅黑 Light"/>
      <w:sz w:val="22"/>
      <w:szCs w:val="22"/>
      <w:lang w:bidi="en-US" w:eastAsia="en-US" w:val="en-US"/>
    </w:rPr>
  </w:style>
  <w:style w:type="character" w:styleId="4" w:default="1">
    <w:name w:val="Default Paragraph Font"/>
    <w:uiPriority w:val="1"/>
    <w:unhideWhenUsed w:val="1"/>
    <w:qFormat w:val="1"/>
  </w:style>
  <w:style w:type="table" w:styleId="3" w:default="1">
    <w:name w:val="Normal Table"/>
    <w:uiPriority w:val="0"/>
    <w:semiHidden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Body Text"/>
    <w:basedOn w:val="1"/>
    <w:uiPriority w:val="1"/>
    <w:qFormat w:val="1"/>
    <w:rPr>
      <w:rFonts w:ascii="Montserrat" w:cs="Montserrat" w:eastAsia="Montserrat" w:hAnsi="Montserrat"/>
      <w:sz w:val="22"/>
      <w:szCs w:val="22"/>
      <w:lang w:bidi="en-US" w:eastAsia="en-US" w:val="en-US"/>
    </w:rPr>
  </w:style>
  <w:style w:type="table" w:styleId="5" w:customStyle="1">
    <w:name w:val="Table Normal"/>
    <w:uiPriority w:val="2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6" w:customStyle="1">
    <w:name w:val="List Paragraph"/>
    <w:basedOn w:val="1"/>
    <w:uiPriority w:val="1"/>
    <w:qFormat w:val="1"/>
    <w:rPr>
      <w:lang w:bidi="en-US" w:eastAsia="en-US" w:val="en-US"/>
    </w:rPr>
  </w:style>
  <w:style w:type="paragraph" w:styleId="7" w:customStyle="1">
    <w:name w:val="Table Paragraph"/>
    <w:basedOn w:val="1"/>
    <w:uiPriority w:val="1"/>
    <w:qFormat w:val="1"/>
    <w:rPr>
      <w:rFonts w:ascii="微软雅黑 Light" w:cs="微软雅黑 Light" w:eastAsia="微软雅黑 Light" w:hAnsi="微软雅黑 Light"/>
      <w:lang w:bidi="en-US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gXwzf/spShN+kviJr2d9cIdiJg==">CgMxLjAyCGguZ2pkZ3hzOAByITE3aTcyMkFMdGpBUmt1dVVvR0RValFZNy1JdWttV1Ztdg==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2022-12-08T19:32:00Z</dcterms:created>
  <dc:creator>Administrator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2022-12-07T00:00:00Z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5CD1D6059097007C5D2D92631796EFEB</vt:lpwstr>
  </property>
</Properties>
</file>